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AE78A" w14:textId="77777777" w:rsidR="000B6961" w:rsidRDefault="000B6961" w:rsidP="000B69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</w:p>
    <w:p w14:paraId="408154C7" w14:textId="77777777" w:rsidR="000B6961" w:rsidRPr="007F69EA" w:rsidRDefault="000B6961" w:rsidP="000B69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center"/>
        <w:rPr>
          <w:rFonts w:ascii="Arial" w:hAnsi="Arial"/>
          <w:b/>
          <w:bCs/>
          <w:sz w:val="24"/>
          <w:szCs w:val="24"/>
        </w:rPr>
      </w:pPr>
      <w:r w:rsidRPr="007F69EA">
        <w:rPr>
          <w:rFonts w:ascii="Arial" w:hAnsi="Arial"/>
          <w:b/>
          <w:bCs/>
          <w:sz w:val="24"/>
          <w:szCs w:val="24"/>
        </w:rPr>
        <w:t>Paolo Garau</w:t>
      </w:r>
    </w:p>
    <w:p w14:paraId="3C9E203F" w14:textId="77777777" w:rsidR="000B6961" w:rsidRPr="000B6961" w:rsidRDefault="000B6961" w:rsidP="000B69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center"/>
        <w:rPr>
          <w:rFonts w:ascii="Arial" w:hAnsi="Arial"/>
          <w:bCs/>
          <w:i/>
          <w:sz w:val="20"/>
          <w:szCs w:val="20"/>
        </w:rPr>
      </w:pPr>
      <w:r w:rsidRPr="000B6961">
        <w:rPr>
          <w:rFonts w:ascii="Arial" w:hAnsi="Arial"/>
          <w:bCs/>
          <w:i/>
          <w:sz w:val="20"/>
          <w:szCs w:val="20"/>
        </w:rPr>
        <w:t>CURRICULUM VITAE</w:t>
      </w:r>
    </w:p>
    <w:p w14:paraId="1947F571" w14:textId="77777777" w:rsidR="000B6961" w:rsidRDefault="000B6961" w:rsidP="000B69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89FC0BF" w14:textId="4404A7CC" w:rsidR="000B6961" w:rsidRDefault="000B6961" w:rsidP="000B69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Paolo Garau nasce nel 1975 a Roma dove vive e lavora. Nel 1998 si diploma all’Accademia di Belle Arti di Roma sezione scultura e nel 1999 frequenta il Corso TAM di scultura di Pietrarubbia (PU), presieduto da Arnaldo Pomodoro. Nel 2001 partecipa al Progetto Leonardo a Berlino. Si dedica principalmente alla scultura: la sua ricerca artistica è incentrata sulla sperimentazione di nuove composizioni formali, spesso partendo da elementi anatomici di persone con le quali entra in relazione, al fine di produrre calchi delle parti interessate. Dal 2003 è docente di scultura e arte nelle scuole superiore.</w:t>
      </w:r>
      <w:r w:rsidR="00896F1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Si </w:t>
      </w:r>
      <w:r w:rsidR="007B14F9">
        <w:rPr>
          <w:rFonts w:ascii="Arial" w:hAnsi="Arial"/>
          <w:sz w:val="20"/>
          <w:szCs w:val="20"/>
        </w:rPr>
        <w:t xml:space="preserve">è </w:t>
      </w:r>
      <w:r>
        <w:rPr>
          <w:rFonts w:ascii="Arial" w:hAnsi="Arial"/>
          <w:sz w:val="20"/>
          <w:szCs w:val="20"/>
        </w:rPr>
        <w:t>occupa</w:t>
      </w:r>
      <w:r w:rsidR="007B14F9">
        <w:rPr>
          <w:rFonts w:ascii="Arial" w:hAnsi="Arial"/>
          <w:sz w:val="20"/>
          <w:szCs w:val="20"/>
        </w:rPr>
        <w:t>to</w:t>
      </w:r>
      <w:r>
        <w:rPr>
          <w:rFonts w:ascii="Arial" w:hAnsi="Arial"/>
          <w:sz w:val="20"/>
          <w:szCs w:val="20"/>
        </w:rPr>
        <w:t xml:space="preserve"> di progettazione e realizzazione di elementi scenici e decorativi. Utilizza diversi materiali: ceramica, metalli, resine sintetiche, legno e tessuti. Nel 2008 partecipa alla residenza d’artista presso il Castello di Rivoli con il progetto “Real presence” e nel 2015 partecipa alla residenza Bocs Art di Cosenza, a cura di Alberto Dambruosio.</w:t>
      </w:r>
    </w:p>
    <w:p w14:paraId="23B25148" w14:textId="77777777" w:rsidR="00586DB2" w:rsidRDefault="00586DB2" w:rsidP="000B69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Calibri" w:eastAsia="Calibri" w:hAnsi="Calibri" w:cs="Calibri"/>
          <w:b/>
          <w:i/>
          <w:iCs/>
          <w:sz w:val="20"/>
          <w:szCs w:val="20"/>
        </w:rPr>
      </w:pPr>
    </w:p>
    <w:p w14:paraId="0AE4EE3B" w14:textId="77777777" w:rsidR="00AA6BEC" w:rsidRPr="007F69EA" w:rsidRDefault="000B6961" w:rsidP="000B69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7F69EA">
        <w:rPr>
          <w:rFonts w:ascii="Arial" w:eastAsia="Calibri" w:hAnsi="Arial" w:cs="Arial"/>
          <w:b/>
          <w:i/>
          <w:iCs/>
          <w:sz w:val="24"/>
          <w:szCs w:val="24"/>
        </w:rPr>
        <w:t>Tra le principali mostre personali</w:t>
      </w:r>
      <w:r w:rsidRPr="007F69EA">
        <w:rPr>
          <w:rFonts w:ascii="Arial" w:eastAsia="Calibri" w:hAnsi="Arial" w:cs="Arial"/>
          <w:i/>
          <w:iCs/>
          <w:sz w:val="24"/>
          <w:szCs w:val="24"/>
        </w:rPr>
        <w:t>:</w:t>
      </w:r>
    </w:p>
    <w:p w14:paraId="0B941452" w14:textId="77777777" w:rsidR="000B6961" w:rsidRPr="00586DB2" w:rsidRDefault="00AA6BEC" w:rsidP="000B69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586DB2">
        <w:rPr>
          <w:rFonts w:ascii="Arial" w:eastAsia="Calibri" w:hAnsi="Arial" w:cs="Arial"/>
          <w:b/>
          <w:i/>
          <w:iCs/>
          <w:sz w:val="20"/>
          <w:szCs w:val="20"/>
        </w:rPr>
        <w:t>2019</w:t>
      </w:r>
      <w:r w:rsidRPr="00586DB2">
        <w:rPr>
          <w:rFonts w:ascii="Arial" w:eastAsia="Calibri" w:hAnsi="Arial" w:cs="Arial"/>
          <w:i/>
          <w:iCs/>
          <w:sz w:val="20"/>
          <w:szCs w:val="20"/>
        </w:rPr>
        <w:t xml:space="preserve">- Fondazione Umberto Mastroianni, Arpino (FR) “Fragment” </w:t>
      </w:r>
      <w:r w:rsidR="000B6961" w:rsidRPr="00586DB2">
        <w:rPr>
          <w:rFonts w:ascii="Arial" w:eastAsia="Calibri" w:hAnsi="Arial" w:cs="Arial"/>
          <w:b/>
          <w:i/>
          <w:iCs/>
          <w:sz w:val="20"/>
          <w:szCs w:val="20"/>
        </w:rPr>
        <w:t>2018</w:t>
      </w:r>
      <w:r w:rsidR="000B6961" w:rsidRPr="00586DB2">
        <w:rPr>
          <w:rFonts w:ascii="Arial" w:eastAsia="Calibri" w:hAnsi="Arial" w:cs="Arial"/>
          <w:i/>
          <w:iCs/>
          <w:sz w:val="20"/>
          <w:szCs w:val="20"/>
        </w:rPr>
        <w:t xml:space="preserve">- O’Vascio,Somma Vesuviana(NA) </w:t>
      </w:r>
      <w:r w:rsidRPr="00586DB2">
        <w:rPr>
          <w:rFonts w:ascii="Arial" w:eastAsia="Calibri" w:hAnsi="Arial" w:cs="Arial"/>
          <w:i/>
          <w:iCs/>
          <w:sz w:val="20"/>
          <w:szCs w:val="20"/>
        </w:rPr>
        <w:t>“</w:t>
      </w:r>
      <w:r w:rsidR="000B6961" w:rsidRPr="00586DB2">
        <w:rPr>
          <w:rFonts w:ascii="Arial" w:eastAsia="Calibri" w:hAnsi="Arial" w:cs="Arial"/>
          <w:i/>
          <w:iCs/>
          <w:sz w:val="20"/>
          <w:szCs w:val="20"/>
        </w:rPr>
        <w:t>Qualcosa di me sarà tuo per sempre</w:t>
      </w:r>
      <w:r w:rsidRPr="00586DB2">
        <w:rPr>
          <w:rFonts w:ascii="Arial" w:eastAsia="Calibri" w:hAnsi="Arial" w:cs="Arial"/>
          <w:i/>
          <w:iCs/>
          <w:sz w:val="20"/>
          <w:szCs w:val="20"/>
        </w:rPr>
        <w:t>”</w:t>
      </w:r>
      <w:r w:rsidR="000B6961" w:rsidRPr="00586DB2">
        <w:rPr>
          <w:rFonts w:ascii="Arial" w:eastAsia="Calibri" w:hAnsi="Arial" w:cs="Arial"/>
          <w:i/>
          <w:iCs/>
          <w:sz w:val="20"/>
          <w:szCs w:val="20"/>
        </w:rPr>
        <w:t xml:space="preserve">. </w:t>
      </w:r>
      <w:r w:rsidR="000B6961" w:rsidRPr="00586DB2">
        <w:rPr>
          <w:rFonts w:ascii="Arial" w:eastAsia="Calibri" w:hAnsi="Arial" w:cs="Arial"/>
          <w:b/>
          <w:sz w:val="20"/>
          <w:szCs w:val="20"/>
        </w:rPr>
        <w:t>2012</w:t>
      </w:r>
      <w:r w:rsidR="000B6961" w:rsidRPr="00586DB2">
        <w:rPr>
          <w:rFonts w:ascii="Arial" w:eastAsia="Calibri" w:hAnsi="Arial" w:cs="Arial"/>
          <w:sz w:val="20"/>
          <w:szCs w:val="20"/>
        </w:rPr>
        <w:t xml:space="preserve">-Fondi (LT) Castello Caetani. “Introspezioni Classiche” Patrocinata da: Città di Fondi, Regione Lazio e Fondazione UniVerde; </w:t>
      </w:r>
      <w:r w:rsidR="000B6961" w:rsidRPr="00586DB2">
        <w:rPr>
          <w:rFonts w:ascii="Arial" w:eastAsia="Calibri" w:hAnsi="Arial" w:cs="Arial"/>
          <w:b/>
          <w:sz w:val="20"/>
          <w:szCs w:val="20"/>
        </w:rPr>
        <w:t>2011</w:t>
      </w:r>
      <w:r w:rsidR="000B6961" w:rsidRPr="00586DB2">
        <w:rPr>
          <w:rFonts w:ascii="Arial" w:eastAsia="Calibri" w:hAnsi="Arial" w:cs="Arial"/>
          <w:sz w:val="20"/>
          <w:szCs w:val="20"/>
        </w:rPr>
        <w:t xml:space="preserve">- Anzio Museo civico archeologico. “Introspezioni Classiche” Patrocinata da: Università degli studi di Roma Tor Vergata, facoltà di Lettere e Filosofia, Fondazione UniVerde e Città di Anzio; </w:t>
      </w:r>
      <w:r w:rsidR="000B6961" w:rsidRPr="00586DB2">
        <w:rPr>
          <w:rFonts w:ascii="Arial" w:eastAsia="Calibri" w:hAnsi="Arial" w:cs="Arial"/>
          <w:b/>
          <w:sz w:val="20"/>
          <w:szCs w:val="20"/>
        </w:rPr>
        <w:t>2008</w:t>
      </w:r>
      <w:r w:rsidR="000B6961" w:rsidRPr="00586DB2">
        <w:rPr>
          <w:rFonts w:ascii="Arial" w:eastAsia="Calibri" w:hAnsi="Arial" w:cs="Arial"/>
          <w:sz w:val="20"/>
          <w:szCs w:val="20"/>
        </w:rPr>
        <w:t xml:space="preserve">-Anzio Museo della Villa Imperiale “Interazioni Plastiche” Patrocinata da: Città di Anzio, Museo Civico Archeologico e Centro di ricerca e documentazione sullo sbarco di Anzio; </w:t>
      </w:r>
      <w:r w:rsidR="000B6961" w:rsidRPr="00586DB2">
        <w:rPr>
          <w:rFonts w:ascii="Arial" w:eastAsia="Calibri" w:hAnsi="Arial" w:cs="Arial"/>
          <w:b/>
          <w:sz w:val="20"/>
          <w:szCs w:val="20"/>
        </w:rPr>
        <w:t>2006</w:t>
      </w:r>
      <w:r w:rsidR="000B6961" w:rsidRPr="00586DB2">
        <w:rPr>
          <w:rFonts w:ascii="Arial" w:eastAsia="Calibri" w:hAnsi="Arial" w:cs="Arial"/>
          <w:sz w:val="20"/>
          <w:szCs w:val="20"/>
        </w:rPr>
        <w:t xml:space="preserve">- Nepi-Settevene (Viterbo) Galleria Arturarte. “Face to face”; </w:t>
      </w:r>
      <w:r w:rsidR="000B6961" w:rsidRPr="00586DB2">
        <w:rPr>
          <w:rFonts w:ascii="Arial" w:eastAsia="Calibri" w:hAnsi="Arial" w:cs="Arial"/>
          <w:b/>
          <w:sz w:val="20"/>
          <w:szCs w:val="20"/>
        </w:rPr>
        <w:t>2004</w:t>
      </w:r>
      <w:r w:rsidR="000B6961" w:rsidRPr="00586DB2">
        <w:rPr>
          <w:rFonts w:ascii="Arial" w:eastAsia="Calibri" w:hAnsi="Arial" w:cs="Arial"/>
          <w:sz w:val="20"/>
          <w:szCs w:val="20"/>
        </w:rPr>
        <w:t xml:space="preserve">-Nettuno “Portes Ouvertes”-“Only Skin”, installazioni e performance musicale di “Live set:v10”; </w:t>
      </w:r>
      <w:r w:rsidR="000B6961" w:rsidRPr="00586DB2">
        <w:rPr>
          <w:rFonts w:ascii="Arial" w:eastAsia="Calibri" w:hAnsi="Arial" w:cs="Arial"/>
          <w:b/>
          <w:sz w:val="20"/>
          <w:szCs w:val="20"/>
        </w:rPr>
        <w:t>2003</w:t>
      </w:r>
      <w:r w:rsidR="000B6961" w:rsidRPr="00586DB2">
        <w:rPr>
          <w:rFonts w:ascii="Arial" w:eastAsia="Calibri" w:hAnsi="Arial" w:cs="Arial"/>
          <w:sz w:val="20"/>
          <w:szCs w:val="20"/>
        </w:rPr>
        <w:t xml:space="preserve">- Berlin-Kreuzberg, Germania Galleria “Sox36” Oranienstrasse 177, “Wandel des Menschen” Installazioni scultoree e performance. </w:t>
      </w:r>
    </w:p>
    <w:p w14:paraId="4ADC3AD2" w14:textId="77777777" w:rsidR="00FC3AB6" w:rsidRPr="007F69EA" w:rsidRDefault="000B6961" w:rsidP="000B69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Arial" w:eastAsia="Calibri" w:hAnsi="Arial" w:cs="Arial"/>
          <w:b/>
          <w:i/>
          <w:iCs/>
          <w:sz w:val="24"/>
          <w:szCs w:val="24"/>
        </w:rPr>
      </w:pPr>
      <w:r w:rsidRPr="007F69EA">
        <w:rPr>
          <w:rFonts w:ascii="Arial" w:eastAsia="Calibri" w:hAnsi="Arial" w:cs="Arial"/>
          <w:b/>
          <w:i/>
          <w:iCs/>
          <w:sz w:val="24"/>
          <w:szCs w:val="24"/>
        </w:rPr>
        <w:t>Tra le principali mostre collettive:</w:t>
      </w:r>
    </w:p>
    <w:p w14:paraId="7DC96A7E" w14:textId="77777777" w:rsidR="000B6961" w:rsidRPr="00586DB2" w:rsidRDefault="000B6961" w:rsidP="000B69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586DB2">
        <w:rPr>
          <w:rFonts w:ascii="Arial" w:eastAsia="Calibri" w:hAnsi="Arial" w:cs="Arial"/>
          <w:b/>
          <w:i/>
          <w:iCs/>
          <w:sz w:val="20"/>
          <w:szCs w:val="20"/>
        </w:rPr>
        <w:t>2018</w:t>
      </w:r>
      <w:r w:rsidRPr="00586DB2">
        <w:rPr>
          <w:rFonts w:ascii="Arial" w:eastAsia="Calibri" w:hAnsi="Arial" w:cs="Arial"/>
          <w:i/>
          <w:iCs/>
          <w:sz w:val="20"/>
          <w:szCs w:val="20"/>
        </w:rPr>
        <w:t>-</w:t>
      </w:r>
      <w:r w:rsidR="00B24631" w:rsidRPr="00586DB2">
        <w:rPr>
          <w:rFonts w:ascii="Arial" w:eastAsia="Calibri" w:hAnsi="Arial" w:cs="Arial"/>
          <w:i/>
          <w:iCs/>
          <w:sz w:val="20"/>
          <w:szCs w:val="20"/>
        </w:rPr>
        <w:t xml:space="preserve"> Roma </w:t>
      </w:r>
      <w:r w:rsidRPr="00586DB2">
        <w:rPr>
          <w:rFonts w:ascii="Arial" w:eastAsia="Calibri" w:hAnsi="Arial" w:cs="Arial"/>
          <w:i/>
          <w:iCs/>
          <w:sz w:val="20"/>
          <w:szCs w:val="20"/>
        </w:rPr>
        <w:t>“Presente”Stamperia Ripa6</w:t>
      </w:r>
      <w:r w:rsidR="007F69EA">
        <w:rPr>
          <w:rFonts w:ascii="Arial" w:eastAsia="Calibri" w:hAnsi="Arial" w:cs="Arial"/>
          <w:i/>
          <w:iCs/>
          <w:sz w:val="20"/>
          <w:szCs w:val="20"/>
        </w:rPr>
        <w:t>9</w:t>
      </w:r>
      <w:r w:rsidRPr="00586DB2">
        <w:rPr>
          <w:rFonts w:ascii="Arial" w:eastAsia="Calibri" w:hAnsi="Arial" w:cs="Arial"/>
          <w:i/>
          <w:iCs/>
          <w:sz w:val="20"/>
          <w:szCs w:val="20"/>
        </w:rPr>
        <w:t xml:space="preserve"> esposizione collettiva </w:t>
      </w:r>
      <w:r w:rsidR="005A5803">
        <w:rPr>
          <w:rFonts w:ascii="Arial" w:eastAsia="Calibri" w:hAnsi="Arial" w:cs="Arial"/>
          <w:i/>
          <w:iCs/>
          <w:sz w:val="20"/>
          <w:szCs w:val="20"/>
        </w:rPr>
        <w:t xml:space="preserve">di grafiche d’autore </w:t>
      </w:r>
      <w:r w:rsidRPr="00586DB2">
        <w:rPr>
          <w:rFonts w:ascii="Arial" w:eastAsia="Calibri" w:hAnsi="Arial" w:cs="Arial"/>
          <w:i/>
          <w:iCs/>
          <w:sz w:val="20"/>
          <w:szCs w:val="20"/>
        </w:rPr>
        <w:t xml:space="preserve">-Narni “Tracce”, dal medioevo ad oggi, XIII edizione. </w:t>
      </w:r>
      <w:r w:rsidRPr="00586DB2">
        <w:rPr>
          <w:rFonts w:ascii="Arial" w:eastAsia="Calibri" w:hAnsi="Arial" w:cs="Arial"/>
          <w:b/>
          <w:sz w:val="20"/>
          <w:szCs w:val="20"/>
        </w:rPr>
        <w:t>2017</w:t>
      </w:r>
      <w:r w:rsidRPr="00586DB2">
        <w:rPr>
          <w:rFonts w:ascii="Arial" w:eastAsia="Calibri" w:hAnsi="Arial" w:cs="Arial"/>
          <w:sz w:val="20"/>
          <w:szCs w:val="20"/>
        </w:rPr>
        <w:t xml:space="preserve">- Roma, “Trascendenze” BoCs8 Atelier Villaggio Globale Testaccio; Roma, “Confini” tra grafica, incisione e monotipia una collaborazione tra Stamperia del Tevere e Studio d’Arte Caprini; Sant’Anna del Furlo (PU) VIII edizione Land Art al Furlo SAXUM; Comune di Posta , Rieti. VI Mostra d’arte contemporanea a Posta; </w:t>
      </w:r>
      <w:r w:rsidRPr="00586DB2">
        <w:rPr>
          <w:rFonts w:ascii="Arial" w:eastAsia="Calibri" w:hAnsi="Arial" w:cs="Arial"/>
          <w:b/>
          <w:sz w:val="20"/>
          <w:szCs w:val="20"/>
        </w:rPr>
        <w:t>2016</w:t>
      </w:r>
      <w:r w:rsidRPr="00586DB2">
        <w:rPr>
          <w:rFonts w:ascii="Arial" w:eastAsia="Calibri" w:hAnsi="Arial" w:cs="Arial"/>
          <w:sz w:val="20"/>
          <w:szCs w:val="20"/>
        </w:rPr>
        <w:t xml:space="preserve">- Tivoli, “Etiam Perire Ruinae”: Tivoli Ricorda Palmira, Scuderie estensi; Roma, “Tarot” L’esperienza del simbolo, Stamperia del Tevere; Rothenburg ob der Tauber, “I AM / WE ARE behind the dreams - 6 way” Galerie im Burggarten; Sant’Anna del Furlo (PU), VII edizione della Land Art al Furlo Totem scritture verticali; -Cosenza, PLAY BoCS, lungofiume Cosenza; </w:t>
      </w:r>
      <w:r w:rsidRPr="00586DB2">
        <w:rPr>
          <w:rFonts w:ascii="Arial" w:eastAsia="Calibri" w:hAnsi="Arial" w:cs="Arial"/>
          <w:b/>
          <w:sz w:val="20"/>
          <w:szCs w:val="20"/>
        </w:rPr>
        <w:t>2015</w:t>
      </w:r>
      <w:r w:rsidRPr="00586DB2">
        <w:rPr>
          <w:rFonts w:ascii="Arial" w:eastAsia="Calibri" w:hAnsi="Arial" w:cs="Arial"/>
          <w:sz w:val="20"/>
          <w:szCs w:val="20"/>
        </w:rPr>
        <w:t xml:space="preserve">-Roma "Il Buon ritiro" collettiva "Oro, incenso e mitra” Galleria Arte e Pensieri; Pomezia, evento premiazione “Desideri Terreni” AlModo associazione culturale; Pomezia “Sgomenti” evento collaterale di arte contemporanea dedicato a Senzatomica, Torre Civica”; Anzio, Shingle22j, “Buon Appetito” Biennale d’Arte Contemporanea di Anzio e Nettuno; Montalcino, “Divinocontemporaneo”, </w:t>
      </w:r>
      <w:r w:rsidRPr="00586DB2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Chiostro Museo di Montalcino; </w:t>
      </w:r>
      <w:r w:rsidRPr="00586DB2">
        <w:rPr>
          <w:rFonts w:ascii="Arial" w:eastAsia="Calibri" w:hAnsi="Arial" w:cs="Arial"/>
          <w:b/>
          <w:sz w:val="20"/>
          <w:szCs w:val="20"/>
          <w:shd w:val="clear" w:color="auto" w:fill="FFFFFF"/>
        </w:rPr>
        <w:t>2014</w:t>
      </w:r>
      <w:r w:rsidR="00B24631" w:rsidRPr="00586DB2">
        <w:rPr>
          <w:rFonts w:ascii="Arial" w:eastAsia="Calibri" w:hAnsi="Arial" w:cs="Arial"/>
          <w:sz w:val="20"/>
          <w:szCs w:val="20"/>
          <w:shd w:val="clear" w:color="auto" w:fill="FFFFFF"/>
        </w:rPr>
        <w:t>- Anzio</w:t>
      </w:r>
      <w:r w:rsidRPr="00586DB2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I Musei in Piazza, P.zza G</w:t>
      </w:r>
      <w:r w:rsidR="00B24631" w:rsidRPr="00586DB2">
        <w:rPr>
          <w:rFonts w:ascii="Arial" w:eastAsia="Calibri" w:hAnsi="Arial" w:cs="Arial"/>
          <w:sz w:val="20"/>
          <w:szCs w:val="20"/>
        </w:rPr>
        <w:t>aribaldi</w:t>
      </w:r>
      <w:r w:rsidRPr="00586DB2">
        <w:rPr>
          <w:rFonts w:ascii="Arial" w:eastAsia="Calibri" w:hAnsi="Arial" w:cs="Arial"/>
          <w:sz w:val="20"/>
          <w:szCs w:val="20"/>
        </w:rPr>
        <w:t xml:space="preserve">; </w:t>
      </w:r>
      <w:r w:rsidRPr="00586DB2">
        <w:rPr>
          <w:rFonts w:ascii="Arial" w:eastAsia="Calibri" w:hAnsi="Arial" w:cs="Arial"/>
          <w:b/>
          <w:sz w:val="20"/>
          <w:szCs w:val="20"/>
        </w:rPr>
        <w:t>2013</w:t>
      </w:r>
      <w:r w:rsidRPr="00586DB2">
        <w:rPr>
          <w:rFonts w:ascii="Arial" w:eastAsia="Calibri" w:hAnsi="Arial" w:cs="Arial"/>
          <w:sz w:val="20"/>
          <w:szCs w:val="20"/>
        </w:rPr>
        <w:t xml:space="preserve">-Anzio, </w:t>
      </w:r>
      <w:r w:rsidRPr="00586DB2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Shingle 22J. IV Biennale di arte contemporanea Anzio Nettuno; </w:t>
      </w:r>
      <w:r w:rsidRPr="00586DB2">
        <w:rPr>
          <w:rFonts w:ascii="Arial" w:eastAsia="Calibri" w:hAnsi="Arial" w:cs="Arial"/>
          <w:b/>
          <w:sz w:val="20"/>
          <w:szCs w:val="20"/>
        </w:rPr>
        <w:t>2012</w:t>
      </w:r>
      <w:r w:rsidRPr="00586DB2">
        <w:rPr>
          <w:rFonts w:ascii="Arial" w:eastAsia="Calibri" w:hAnsi="Arial" w:cs="Arial"/>
          <w:sz w:val="20"/>
          <w:szCs w:val="20"/>
        </w:rPr>
        <w:t xml:space="preserve">-Fondi (LT), Basement Project Room,” Il primo risveglio”; </w:t>
      </w:r>
      <w:r w:rsidRPr="00586DB2">
        <w:rPr>
          <w:rFonts w:ascii="Arial" w:eastAsia="Calibri" w:hAnsi="Arial" w:cs="Arial"/>
          <w:b/>
          <w:sz w:val="20"/>
          <w:szCs w:val="20"/>
        </w:rPr>
        <w:t>2010</w:t>
      </w:r>
      <w:r w:rsidRPr="00586DB2">
        <w:rPr>
          <w:rFonts w:ascii="Arial" w:eastAsia="Calibri" w:hAnsi="Arial" w:cs="Arial"/>
          <w:sz w:val="20"/>
          <w:szCs w:val="20"/>
        </w:rPr>
        <w:t xml:space="preserve">-Cuneo, Spazi espositivi di palazzo Samone ”De Pulchritudine”; </w:t>
      </w:r>
      <w:r w:rsidRPr="00586DB2">
        <w:rPr>
          <w:rFonts w:ascii="Arial" w:eastAsia="Calibri" w:hAnsi="Arial" w:cs="Arial"/>
          <w:b/>
          <w:sz w:val="20"/>
          <w:szCs w:val="20"/>
        </w:rPr>
        <w:t>2009</w:t>
      </w:r>
      <w:r w:rsidRPr="00586DB2">
        <w:rPr>
          <w:rFonts w:ascii="Arial" w:eastAsia="Calibri" w:hAnsi="Arial" w:cs="Arial"/>
          <w:sz w:val="20"/>
          <w:szCs w:val="20"/>
        </w:rPr>
        <w:t xml:space="preserve">-Roma Antica Biblioteca Valle </w:t>
      </w:r>
      <w:r w:rsidR="00B24631" w:rsidRPr="00586DB2">
        <w:rPr>
          <w:rFonts w:ascii="Arial" w:eastAsia="Calibri" w:hAnsi="Arial" w:cs="Arial"/>
          <w:sz w:val="20"/>
          <w:szCs w:val="20"/>
        </w:rPr>
        <w:t xml:space="preserve">“Accostamenti”; </w:t>
      </w:r>
      <w:r w:rsidR="00B24631" w:rsidRPr="00586DB2">
        <w:rPr>
          <w:rFonts w:ascii="Arial" w:eastAsia="Calibri" w:hAnsi="Arial" w:cs="Arial"/>
          <w:b/>
          <w:sz w:val="20"/>
          <w:szCs w:val="20"/>
        </w:rPr>
        <w:t>2009</w:t>
      </w:r>
      <w:r w:rsidR="00B24631" w:rsidRPr="00586DB2">
        <w:rPr>
          <w:rFonts w:ascii="Arial" w:eastAsia="Calibri" w:hAnsi="Arial" w:cs="Arial"/>
          <w:sz w:val="20"/>
          <w:szCs w:val="20"/>
        </w:rPr>
        <w:t>-Roma VERSUS</w:t>
      </w:r>
      <w:r w:rsidRPr="00586DB2">
        <w:rPr>
          <w:rFonts w:ascii="Arial" w:eastAsia="Calibri" w:hAnsi="Arial" w:cs="Arial"/>
          <w:sz w:val="20"/>
          <w:szCs w:val="20"/>
        </w:rPr>
        <w:t xml:space="preserve"> – CRIU versus BRAHMAN urban street art expo, Circolo degli artisti “STICK MY WORLD”; </w:t>
      </w:r>
      <w:r w:rsidRPr="00586DB2">
        <w:rPr>
          <w:rFonts w:ascii="Arial" w:eastAsia="Calibri" w:hAnsi="Arial" w:cs="Arial"/>
          <w:b/>
          <w:sz w:val="20"/>
          <w:szCs w:val="20"/>
        </w:rPr>
        <w:t>2008-</w:t>
      </w:r>
      <w:r w:rsidRPr="00586DB2">
        <w:rPr>
          <w:rFonts w:ascii="Arial" w:eastAsia="Calibri" w:hAnsi="Arial" w:cs="Arial"/>
          <w:sz w:val="20"/>
          <w:szCs w:val="20"/>
        </w:rPr>
        <w:t xml:space="preserve">Roma “Contemporanea Monti”; Rivoli, Castello di Rivoli. “Real presence”; </w:t>
      </w:r>
      <w:r w:rsidRPr="00586DB2">
        <w:rPr>
          <w:rFonts w:ascii="Arial" w:eastAsia="Calibri" w:hAnsi="Arial" w:cs="Arial"/>
          <w:b/>
          <w:sz w:val="20"/>
          <w:szCs w:val="20"/>
        </w:rPr>
        <w:t>2007</w:t>
      </w:r>
      <w:r w:rsidR="00B24631" w:rsidRPr="00586DB2">
        <w:rPr>
          <w:rFonts w:ascii="Arial" w:eastAsia="Calibri" w:hAnsi="Arial" w:cs="Arial"/>
          <w:sz w:val="20"/>
          <w:szCs w:val="20"/>
        </w:rPr>
        <w:t>-</w:t>
      </w:r>
      <w:r w:rsidRPr="00586DB2">
        <w:rPr>
          <w:rFonts w:ascii="Arial" w:eastAsia="Calibri" w:hAnsi="Arial" w:cs="Arial"/>
          <w:sz w:val="20"/>
          <w:szCs w:val="20"/>
        </w:rPr>
        <w:t xml:space="preserve">Anzio Sala delle Conchiglie/Museo Civico di Anzio, “Shingle22J”, immagini di visioni contemporanee dello sbarco di Anzio; </w:t>
      </w:r>
      <w:r w:rsidRPr="00586DB2">
        <w:rPr>
          <w:rFonts w:ascii="Arial" w:eastAsia="Calibri" w:hAnsi="Arial" w:cs="Arial"/>
          <w:b/>
          <w:sz w:val="20"/>
          <w:szCs w:val="20"/>
        </w:rPr>
        <w:t>2006</w:t>
      </w:r>
      <w:r w:rsidR="00B24631" w:rsidRPr="00586DB2">
        <w:rPr>
          <w:rFonts w:ascii="Arial" w:eastAsia="Calibri" w:hAnsi="Arial" w:cs="Arial"/>
          <w:sz w:val="20"/>
          <w:szCs w:val="20"/>
        </w:rPr>
        <w:t>-</w:t>
      </w:r>
      <w:r w:rsidRPr="00586DB2">
        <w:rPr>
          <w:rFonts w:ascii="Arial" w:eastAsia="Calibri" w:hAnsi="Arial" w:cs="Arial"/>
          <w:sz w:val="20"/>
          <w:szCs w:val="20"/>
        </w:rPr>
        <w:t xml:space="preserve">Pomezia-Roma, "Sp Systema. </w:t>
      </w:r>
      <w:r w:rsidRPr="00586DB2">
        <w:rPr>
          <w:rFonts w:ascii="Arial" w:eastAsia="Calibri" w:hAnsi="Arial" w:cs="Arial"/>
          <w:sz w:val="20"/>
          <w:szCs w:val="20"/>
          <w:lang w:val="en-US"/>
        </w:rPr>
        <w:t xml:space="preserve">Fuorigioco”; Ungheria. Székesfehérvar. “Fourth Internetional Artists’book Exhibition, “...A new Surprise... For Our Readers!” .Catalogo: “...A new Surprise... For Our Readers!” </w:t>
      </w:r>
      <w:r w:rsidRPr="00586DB2">
        <w:rPr>
          <w:rFonts w:ascii="Arial" w:eastAsia="Calibri" w:hAnsi="Arial" w:cs="Arial"/>
          <w:sz w:val="20"/>
          <w:szCs w:val="20"/>
        </w:rPr>
        <w:t xml:space="preserve">“Fourth Internetional Artists’book Exhibition”; Pietrarubbia (MC), “Metalli in mostra”; </w:t>
      </w:r>
      <w:r w:rsidRPr="00586DB2">
        <w:rPr>
          <w:rFonts w:ascii="Arial" w:eastAsia="Calibri" w:hAnsi="Arial" w:cs="Arial"/>
          <w:b/>
          <w:sz w:val="20"/>
          <w:szCs w:val="20"/>
        </w:rPr>
        <w:t>2005</w:t>
      </w:r>
      <w:r w:rsidR="00B24631" w:rsidRPr="00586DB2">
        <w:rPr>
          <w:rFonts w:ascii="Arial" w:eastAsia="Calibri" w:hAnsi="Arial" w:cs="Arial"/>
          <w:sz w:val="20"/>
          <w:szCs w:val="20"/>
        </w:rPr>
        <w:t>-</w:t>
      </w:r>
      <w:r w:rsidRPr="00586DB2">
        <w:rPr>
          <w:rFonts w:ascii="Arial" w:eastAsia="Calibri" w:hAnsi="Arial" w:cs="Arial"/>
          <w:sz w:val="20"/>
          <w:szCs w:val="20"/>
        </w:rPr>
        <w:t xml:space="preserve">Roma - Museo Laboratorio di Arte Contemporanea, Centro Internazionale per l’Arte Contemporanea, Genazzano, Castello Colonna; La Sala Naraja, Valencia(Spagna). Mostra collettiva, “Plot Art Europa”; </w:t>
      </w:r>
      <w:r w:rsidRPr="00586DB2">
        <w:rPr>
          <w:rFonts w:ascii="Arial" w:eastAsia="Calibri" w:hAnsi="Arial" w:cs="Arial"/>
          <w:b/>
          <w:sz w:val="20"/>
          <w:szCs w:val="20"/>
        </w:rPr>
        <w:t>2000</w:t>
      </w:r>
      <w:r w:rsidRPr="00586DB2">
        <w:rPr>
          <w:rFonts w:ascii="Arial" w:eastAsia="Calibri" w:hAnsi="Arial" w:cs="Arial"/>
          <w:sz w:val="20"/>
          <w:szCs w:val="20"/>
        </w:rPr>
        <w:t xml:space="preserve">-Milano, Mostra Giovani artisti centro TAM, presso la fondazione Arnaldo Pomodoro; </w:t>
      </w:r>
      <w:r w:rsidRPr="00586DB2">
        <w:rPr>
          <w:rFonts w:ascii="Arial" w:eastAsia="Calibri" w:hAnsi="Arial" w:cs="Arial"/>
          <w:b/>
          <w:sz w:val="20"/>
          <w:szCs w:val="20"/>
        </w:rPr>
        <w:t>1999</w:t>
      </w:r>
      <w:r w:rsidRPr="00586DB2">
        <w:rPr>
          <w:rFonts w:ascii="Arial" w:eastAsia="Calibri" w:hAnsi="Arial" w:cs="Arial"/>
          <w:sz w:val="20"/>
          <w:szCs w:val="20"/>
        </w:rPr>
        <w:t xml:space="preserve">-Alatri (FR), 27° Biennale Nazionale di Alatri sull’arte contemporanea, con menzione speciale della giuria. </w:t>
      </w:r>
    </w:p>
    <w:p w14:paraId="33076CAB" w14:textId="77777777" w:rsidR="00586DB2" w:rsidRDefault="00586DB2" w:rsidP="000B69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Arial" w:eastAsia="Calibri" w:hAnsi="Arial" w:cs="Arial"/>
          <w:b/>
          <w:i/>
          <w:iCs/>
          <w:sz w:val="20"/>
          <w:szCs w:val="20"/>
        </w:rPr>
      </w:pPr>
    </w:p>
    <w:p w14:paraId="3EE0B091" w14:textId="77777777" w:rsidR="00F277D8" w:rsidRDefault="00F277D8" w:rsidP="000B69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Arial" w:eastAsia="Calibri" w:hAnsi="Arial" w:cs="Arial"/>
          <w:b/>
          <w:i/>
          <w:iCs/>
          <w:sz w:val="20"/>
          <w:szCs w:val="20"/>
        </w:rPr>
      </w:pPr>
    </w:p>
    <w:p w14:paraId="4CE2795A" w14:textId="77777777" w:rsidR="00586DB2" w:rsidRPr="007F69EA" w:rsidRDefault="00586DB2" w:rsidP="000B69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Arial" w:eastAsia="Calibri" w:hAnsi="Arial" w:cs="Arial"/>
          <w:b/>
          <w:i/>
          <w:iCs/>
          <w:sz w:val="24"/>
          <w:szCs w:val="24"/>
        </w:rPr>
      </w:pPr>
      <w:r w:rsidRPr="007F69EA">
        <w:rPr>
          <w:rFonts w:ascii="Arial" w:eastAsia="Calibri" w:hAnsi="Arial" w:cs="Arial"/>
          <w:b/>
          <w:i/>
          <w:iCs/>
          <w:sz w:val="24"/>
          <w:szCs w:val="24"/>
        </w:rPr>
        <w:lastRenderedPageBreak/>
        <w:t>Tra i principali concorsi</w:t>
      </w:r>
    </w:p>
    <w:p w14:paraId="275640E5" w14:textId="77777777" w:rsidR="00C771BA" w:rsidRDefault="00586DB2" w:rsidP="000B69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Arial" w:eastAsia="Calibri" w:hAnsi="Arial" w:cs="Arial"/>
          <w:iCs/>
          <w:sz w:val="20"/>
          <w:szCs w:val="20"/>
        </w:rPr>
      </w:pPr>
      <w:r w:rsidRPr="00586DB2">
        <w:rPr>
          <w:rFonts w:ascii="Arial" w:eastAsia="Calibri" w:hAnsi="Arial" w:cs="Arial"/>
          <w:b/>
          <w:iCs/>
          <w:sz w:val="20"/>
          <w:szCs w:val="20"/>
        </w:rPr>
        <w:t>2019-</w:t>
      </w:r>
      <w:r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586DB2">
        <w:rPr>
          <w:rFonts w:ascii="Arial" w:eastAsia="Calibri" w:hAnsi="Arial" w:cs="Arial"/>
          <w:iCs/>
          <w:sz w:val="20"/>
          <w:szCs w:val="20"/>
        </w:rPr>
        <w:t>Firenze</w:t>
      </w:r>
      <w:r>
        <w:rPr>
          <w:rFonts w:ascii="Arial" w:eastAsia="Calibri" w:hAnsi="Arial" w:cs="Arial"/>
          <w:b/>
          <w:iCs/>
          <w:sz w:val="20"/>
          <w:szCs w:val="20"/>
        </w:rPr>
        <w:t xml:space="preserve">, </w:t>
      </w:r>
      <w:r w:rsidRPr="00586DB2">
        <w:rPr>
          <w:rFonts w:ascii="Arial" w:eastAsia="Calibri" w:hAnsi="Arial" w:cs="Arial"/>
          <w:iCs/>
          <w:sz w:val="20"/>
          <w:szCs w:val="20"/>
        </w:rPr>
        <w:t>R-evolution</w:t>
      </w:r>
      <w:r w:rsidR="00C771BA">
        <w:rPr>
          <w:rFonts w:ascii="Arial" w:eastAsia="Calibri" w:hAnsi="Arial" w:cs="Arial"/>
          <w:iCs/>
          <w:sz w:val="20"/>
          <w:szCs w:val="20"/>
        </w:rPr>
        <w:t>, mostra di Arte Attuale, M</w:t>
      </w:r>
      <w:r>
        <w:rPr>
          <w:rFonts w:ascii="Arial" w:eastAsia="Calibri" w:hAnsi="Arial" w:cs="Arial"/>
          <w:iCs/>
          <w:sz w:val="20"/>
          <w:szCs w:val="20"/>
        </w:rPr>
        <w:t>useo degli innocenti.</w:t>
      </w:r>
    </w:p>
    <w:p w14:paraId="33046ACF" w14:textId="77777777" w:rsidR="00586DB2" w:rsidRPr="00586DB2" w:rsidRDefault="00C771BA" w:rsidP="000B69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 xml:space="preserve">       </w:t>
      </w:r>
      <w:r w:rsidR="00586DB2">
        <w:rPr>
          <w:rFonts w:ascii="Arial" w:eastAsia="Calibri" w:hAnsi="Arial" w:cs="Arial"/>
          <w:iCs/>
          <w:sz w:val="20"/>
          <w:szCs w:val="20"/>
        </w:rPr>
        <w:t xml:space="preserve"> - </w:t>
      </w:r>
      <w:r w:rsidR="00586DB2" w:rsidRPr="00586DB2">
        <w:rPr>
          <w:rFonts w:ascii="Arial" w:eastAsia="Calibri" w:hAnsi="Arial" w:cs="Arial"/>
          <w:iCs/>
          <w:sz w:val="20"/>
          <w:szCs w:val="20"/>
        </w:rPr>
        <w:t>Anzio (RM) Shingle22j</w:t>
      </w:r>
      <w:r w:rsidR="00F277D8">
        <w:rPr>
          <w:rFonts w:ascii="Arial" w:eastAsia="Calibri" w:hAnsi="Arial" w:cs="Arial"/>
          <w:iCs/>
          <w:sz w:val="20"/>
          <w:szCs w:val="20"/>
        </w:rPr>
        <w:t xml:space="preserve"> VII biennale d’arte contemporanea di Anzio</w:t>
      </w:r>
      <w:r w:rsidR="00586DB2">
        <w:rPr>
          <w:rFonts w:ascii="Arial" w:eastAsia="Calibri" w:hAnsi="Arial" w:cs="Arial"/>
          <w:iCs/>
          <w:sz w:val="20"/>
          <w:szCs w:val="20"/>
        </w:rPr>
        <w:t>(</w:t>
      </w:r>
      <w:r w:rsidR="00586DB2" w:rsidRPr="00586DB2">
        <w:rPr>
          <w:rFonts w:ascii="Arial" w:eastAsia="Calibri" w:hAnsi="Arial" w:cs="Arial"/>
          <w:iCs/>
          <w:sz w:val="20"/>
          <w:szCs w:val="20"/>
        </w:rPr>
        <w:t>Untitle</w:t>
      </w:r>
      <w:r w:rsidR="00F277D8">
        <w:rPr>
          <w:rFonts w:ascii="Arial" w:eastAsia="Calibri" w:hAnsi="Arial" w:cs="Arial"/>
          <w:iCs/>
          <w:sz w:val="20"/>
          <w:szCs w:val="20"/>
        </w:rPr>
        <w:t>d</w:t>
      </w:r>
      <w:r w:rsidR="00586DB2">
        <w:rPr>
          <w:rFonts w:ascii="Arial" w:eastAsia="Calibri" w:hAnsi="Arial" w:cs="Arial"/>
          <w:iCs/>
          <w:sz w:val="20"/>
          <w:szCs w:val="20"/>
        </w:rPr>
        <w:t>) 3</w:t>
      </w:r>
      <w:r w:rsidR="00F277D8">
        <w:rPr>
          <w:rFonts w:ascii="Arial" w:eastAsia="Calibri" w:hAnsi="Arial" w:cs="Arial"/>
          <w:iCs/>
          <w:sz w:val="20"/>
          <w:szCs w:val="20"/>
        </w:rPr>
        <w:t>°</w:t>
      </w:r>
      <w:r w:rsidR="00586DB2">
        <w:rPr>
          <w:rFonts w:ascii="Arial" w:eastAsia="Calibri" w:hAnsi="Arial" w:cs="Arial"/>
          <w:iCs/>
          <w:sz w:val="20"/>
          <w:szCs w:val="20"/>
        </w:rPr>
        <w:t>classificato.</w:t>
      </w:r>
    </w:p>
    <w:p w14:paraId="4B8243F7" w14:textId="77777777" w:rsidR="00C771BA" w:rsidRDefault="000B6961" w:rsidP="000B69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Arial" w:eastAsia="Calibri" w:hAnsi="Arial" w:cs="Arial"/>
          <w:iCs/>
          <w:sz w:val="20"/>
          <w:szCs w:val="20"/>
        </w:rPr>
      </w:pPr>
      <w:r w:rsidRPr="00586DB2">
        <w:rPr>
          <w:rFonts w:ascii="Arial" w:eastAsia="Calibri" w:hAnsi="Arial" w:cs="Arial"/>
          <w:b/>
          <w:iCs/>
          <w:sz w:val="20"/>
          <w:szCs w:val="20"/>
        </w:rPr>
        <w:t>2018</w:t>
      </w:r>
      <w:r w:rsidRPr="00586DB2">
        <w:rPr>
          <w:rFonts w:ascii="Arial" w:eastAsia="Calibri" w:hAnsi="Arial" w:cs="Arial"/>
          <w:iCs/>
          <w:sz w:val="20"/>
          <w:szCs w:val="20"/>
        </w:rPr>
        <w:t>- Somma Vesuviana (NA) Dis-play 2.0, concorso d’arte contemporane</w:t>
      </w:r>
      <w:r w:rsidR="00F277D8">
        <w:rPr>
          <w:rFonts w:ascii="Arial" w:eastAsia="Calibri" w:hAnsi="Arial" w:cs="Arial"/>
          <w:iCs/>
          <w:sz w:val="20"/>
          <w:szCs w:val="20"/>
        </w:rPr>
        <w:t>o 1°</w:t>
      </w:r>
      <w:r w:rsidRPr="00586DB2">
        <w:rPr>
          <w:rFonts w:ascii="Arial" w:eastAsia="Calibri" w:hAnsi="Arial" w:cs="Arial"/>
          <w:iCs/>
          <w:sz w:val="20"/>
          <w:szCs w:val="20"/>
        </w:rPr>
        <w:t xml:space="preserve">classificato </w:t>
      </w:r>
    </w:p>
    <w:p w14:paraId="5F76407B" w14:textId="77777777" w:rsidR="00F277D8" w:rsidRDefault="000B6961" w:rsidP="000B69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586DB2">
        <w:rPr>
          <w:rFonts w:ascii="Arial" w:eastAsia="Calibri" w:hAnsi="Arial" w:cs="Arial"/>
          <w:b/>
          <w:sz w:val="20"/>
          <w:szCs w:val="20"/>
        </w:rPr>
        <w:t>2005</w:t>
      </w:r>
      <w:r w:rsidR="00236E9C" w:rsidRPr="00586DB2">
        <w:rPr>
          <w:rFonts w:ascii="Arial" w:eastAsia="Calibri" w:hAnsi="Arial" w:cs="Arial"/>
          <w:sz w:val="20"/>
          <w:szCs w:val="20"/>
        </w:rPr>
        <w:t>-</w:t>
      </w:r>
      <w:r w:rsidR="00C771BA">
        <w:rPr>
          <w:rFonts w:ascii="Arial" w:eastAsia="Calibri" w:hAnsi="Arial" w:cs="Arial"/>
          <w:sz w:val="20"/>
          <w:szCs w:val="20"/>
        </w:rPr>
        <w:t xml:space="preserve"> </w:t>
      </w:r>
      <w:r w:rsidRPr="00586DB2">
        <w:rPr>
          <w:rFonts w:ascii="Arial" w:eastAsia="Calibri" w:hAnsi="Arial" w:cs="Arial"/>
          <w:sz w:val="20"/>
          <w:szCs w:val="20"/>
        </w:rPr>
        <w:t xml:space="preserve">Roma, Alpheus “Marte Live”. 1° classificato concorso-performance-pittorica. (in co partecipazione di Alessandro Pierattini); </w:t>
      </w:r>
    </w:p>
    <w:p w14:paraId="5694A226" w14:textId="77777777" w:rsidR="00C771BA" w:rsidRDefault="000B6961" w:rsidP="000B69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586DB2">
        <w:rPr>
          <w:rFonts w:ascii="Arial" w:eastAsia="Calibri" w:hAnsi="Arial" w:cs="Arial"/>
          <w:b/>
          <w:sz w:val="20"/>
          <w:szCs w:val="20"/>
        </w:rPr>
        <w:t>2000</w:t>
      </w:r>
      <w:r w:rsidR="00236E9C" w:rsidRPr="00586DB2">
        <w:rPr>
          <w:rFonts w:ascii="Arial" w:eastAsia="Calibri" w:hAnsi="Arial" w:cs="Arial"/>
          <w:sz w:val="20"/>
          <w:szCs w:val="20"/>
        </w:rPr>
        <w:t>-</w:t>
      </w:r>
      <w:r w:rsidRPr="00586DB2">
        <w:rPr>
          <w:rFonts w:ascii="Arial" w:eastAsia="Calibri" w:hAnsi="Arial" w:cs="Arial"/>
          <w:sz w:val="20"/>
          <w:szCs w:val="20"/>
        </w:rPr>
        <w:t>Milano, Selezionato al premio internazionale di s</w:t>
      </w:r>
      <w:r w:rsidR="00C771BA">
        <w:rPr>
          <w:rFonts w:ascii="Arial" w:eastAsia="Calibri" w:hAnsi="Arial" w:cs="Arial"/>
          <w:sz w:val="20"/>
          <w:szCs w:val="20"/>
        </w:rPr>
        <w:t>cultura “Terzo Millennio”.</w:t>
      </w:r>
      <w:r w:rsidR="00236E9C" w:rsidRPr="00586DB2">
        <w:rPr>
          <w:rFonts w:ascii="Arial" w:eastAsia="Calibri" w:hAnsi="Arial" w:cs="Arial"/>
          <w:sz w:val="20"/>
          <w:szCs w:val="20"/>
        </w:rPr>
        <w:t xml:space="preserve"> </w:t>
      </w:r>
    </w:p>
    <w:p w14:paraId="1F1D6220" w14:textId="77777777" w:rsidR="000B6961" w:rsidRPr="00586DB2" w:rsidRDefault="00236E9C" w:rsidP="000B69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586DB2">
        <w:rPr>
          <w:rFonts w:ascii="Arial" w:eastAsia="Calibri" w:hAnsi="Arial" w:cs="Arial"/>
          <w:b/>
          <w:sz w:val="20"/>
          <w:szCs w:val="20"/>
        </w:rPr>
        <w:t>1998</w:t>
      </w:r>
      <w:r w:rsidRPr="00586DB2">
        <w:rPr>
          <w:rFonts w:ascii="Arial" w:eastAsia="Calibri" w:hAnsi="Arial" w:cs="Arial"/>
          <w:sz w:val="20"/>
          <w:szCs w:val="20"/>
        </w:rPr>
        <w:t>-</w:t>
      </w:r>
      <w:r w:rsidR="000B6961" w:rsidRPr="00586DB2">
        <w:rPr>
          <w:rFonts w:ascii="Arial" w:eastAsia="Calibri" w:hAnsi="Arial" w:cs="Arial"/>
          <w:sz w:val="20"/>
          <w:szCs w:val="20"/>
        </w:rPr>
        <w:t xml:space="preserve">Cuneo, Fondazione Peano. Secondo Concorso Nazionale ”Scultura da vivere”. Vincitore assoluto del 2° posto. </w:t>
      </w:r>
    </w:p>
    <w:p w14:paraId="454A22B1" w14:textId="77777777" w:rsidR="00F277D8" w:rsidRDefault="00F277D8" w:rsidP="000B69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Arial" w:eastAsia="Calibri" w:hAnsi="Arial" w:cs="Arial"/>
          <w:b/>
          <w:i/>
          <w:iCs/>
          <w:sz w:val="20"/>
          <w:szCs w:val="20"/>
        </w:rPr>
      </w:pPr>
    </w:p>
    <w:p w14:paraId="4821BB90" w14:textId="77777777" w:rsidR="00FC3AB6" w:rsidRPr="007F69EA" w:rsidRDefault="000B6961" w:rsidP="000B69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7F69EA">
        <w:rPr>
          <w:rFonts w:ascii="Arial" w:eastAsia="Calibri" w:hAnsi="Arial" w:cs="Arial"/>
          <w:b/>
          <w:i/>
          <w:iCs/>
          <w:sz w:val="24"/>
          <w:szCs w:val="24"/>
        </w:rPr>
        <w:t>Realizzazione scenografie ed eventi</w:t>
      </w:r>
      <w:r w:rsidRPr="007F69EA">
        <w:rPr>
          <w:rFonts w:ascii="Arial" w:eastAsia="Calibri" w:hAnsi="Arial" w:cs="Arial"/>
          <w:i/>
          <w:iCs/>
          <w:sz w:val="24"/>
          <w:szCs w:val="24"/>
        </w:rPr>
        <w:t>:</w:t>
      </w:r>
    </w:p>
    <w:p w14:paraId="5125664B" w14:textId="77777777" w:rsidR="00586DB2" w:rsidRDefault="00586DB2" w:rsidP="000B69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2019- </w:t>
      </w:r>
      <w:r>
        <w:rPr>
          <w:rFonts w:ascii="Arial" w:eastAsia="Calibri" w:hAnsi="Arial" w:cs="Arial"/>
          <w:sz w:val="20"/>
          <w:szCs w:val="20"/>
        </w:rPr>
        <w:t>Realizzazione delle sculture per lo spettacolo “The Tempest” this things of darkness acknoledge</w:t>
      </w:r>
      <w:r w:rsidR="00F277D8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mine</w:t>
      </w:r>
      <w:r w:rsidR="00F277D8">
        <w:rPr>
          <w:rFonts w:ascii="Arial" w:eastAsia="Calibri" w:hAnsi="Arial" w:cs="Arial"/>
          <w:sz w:val="20"/>
          <w:szCs w:val="20"/>
        </w:rPr>
        <w:t>,</w:t>
      </w:r>
    </w:p>
    <w:p w14:paraId="22D22310" w14:textId="77777777" w:rsidR="00F277D8" w:rsidRPr="00586DB2" w:rsidRDefault="00F277D8" w:rsidP="000B69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 William Shakespeare, Teatro del Carretto.</w:t>
      </w:r>
    </w:p>
    <w:p w14:paraId="7297F227" w14:textId="77777777" w:rsidR="000B6961" w:rsidRPr="00586DB2" w:rsidRDefault="000B6961" w:rsidP="000B69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Arial" w:hAnsi="Arial" w:cs="Arial"/>
        </w:rPr>
      </w:pPr>
      <w:r w:rsidRPr="00586DB2">
        <w:rPr>
          <w:rFonts w:ascii="Arial" w:eastAsia="Calibri" w:hAnsi="Arial" w:cs="Arial"/>
          <w:b/>
          <w:sz w:val="20"/>
          <w:szCs w:val="20"/>
        </w:rPr>
        <w:t>2011</w:t>
      </w:r>
      <w:r w:rsidR="00586DB2">
        <w:rPr>
          <w:rFonts w:ascii="Arial" w:eastAsia="Calibri" w:hAnsi="Arial" w:cs="Arial"/>
          <w:b/>
          <w:sz w:val="20"/>
          <w:szCs w:val="20"/>
        </w:rPr>
        <w:t>-</w:t>
      </w:r>
      <w:r w:rsidRPr="00586DB2">
        <w:rPr>
          <w:rFonts w:ascii="Arial" w:eastAsia="Calibri" w:hAnsi="Arial" w:cs="Arial"/>
          <w:sz w:val="20"/>
          <w:szCs w:val="20"/>
        </w:rPr>
        <w:t xml:space="preserve"> progetta e realizza i premi “Cetri Tires” per il miglior impegno per la promozione della terza rivoluzione industriale, le scenografie per lo spettacolo “Fedra rivista a tranci” d</w:t>
      </w:r>
      <w:r w:rsidRPr="00586DB2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i Andrea Cosentino con </w:t>
      </w:r>
      <w:r w:rsidRPr="00586DB2">
        <w:rPr>
          <w:rFonts w:ascii="Arial" w:eastAsia="Calibri" w:hAnsi="Arial" w:cs="Arial"/>
          <w:sz w:val="20"/>
          <w:szCs w:val="20"/>
        </w:rPr>
        <w:t xml:space="preserve">regia di </w:t>
      </w:r>
      <w:r w:rsidRPr="00586DB2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Valentina Rosati e le </w:t>
      </w:r>
      <w:r w:rsidRPr="00586DB2">
        <w:rPr>
          <w:rFonts w:ascii="Arial" w:eastAsia="Calibri" w:hAnsi="Arial" w:cs="Arial"/>
          <w:sz w:val="20"/>
          <w:szCs w:val="20"/>
        </w:rPr>
        <w:t>scenografie per l’evento “Strong Bold Gold” per la Heineken a Milano diretto da Luca Tommassini.</w:t>
      </w:r>
    </w:p>
    <w:p w14:paraId="4A31BE19" w14:textId="77777777" w:rsidR="009475A4" w:rsidRPr="00586DB2" w:rsidRDefault="009475A4">
      <w:pPr>
        <w:rPr>
          <w:rFonts w:ascii="Arial" w:hAnsi="Arial" w:cs="Arial"/>
        </w:rPr>
      </w:pPr>
    </w:p>
    <w:sectPr w:rsidR="009475A4" w:rsidRPr="00586D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961"/>
    <w:rsid w:val="000B6961"/>
    <w:rsid w:val="00236E9C"/>
    <w:rsid w:val="00421DF7"/>
    <w:rsid w:val="00586DB2"/>
    <w:rsid w:val="005A5803"/>
    <w:rsid w:val="007B14F9"/>
    <w:rsid w:val="007F69EA"/>
    <w:rsid w:val="00896F10"/>
    <w:rsid w:val="009475A4"/>
    <w:rsid w:val="00AA6BEC"/>
    <w:rsid w:val="00B24631"/>
    <w:rsid w:val="00C771BA"/>
    <w:rsid w:val="00F277D8"/>
    <w:rsid w:val="00FC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7870"/>
  <w15:docId w15:val="{AADB64C5-D7AF-4F78-970C-01430E09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0B69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 garau</cp:lastModifiedBy>
  <cp:revision>9</cp:revision>
  <dcterms:created xsi:type="dcterms:W3CDTF">2019-03-03T22:33:00Z</dcterms:created>
  <dcterms:modified xsi:type="dcterms:W3CDTF">2020-08-17T10:28:00Z</dcterms:modified>
</cp:coreProperties>
</file>